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0001999220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Brag House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001-42525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PARK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MONTCLAIR</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07042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413-398-2845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Malloy Lavell Juan II</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Charles Schwab &amp; Co</w:t>
      </w:r>
    </w:p>
    <w:p>
      <w:pPr>
        <w:spacing w:after="0" w:line="4" w:lineRule="exact"/>
        <w:rPr>
          <w:sz w:val="24"/>
          <w:szCs w:val="24"/>
          <w:color w:val="auto"/>
        </w:rPr>
      </w:pP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2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71428</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53571.00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19799090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04/23/2026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05/28/2024 equity</w:t>
            </w:r>
          </w:p>
        </w:tc>
        <w:tc>
          <w:tcPr>
            <w:tcW w:w="1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287338</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05/28/2024 equity</w:t>
            </w:r>
          </w:p>
        </w:tc>
      </w:tr>
      <w:tr>
        <w:trPr>
          <w:trHeight w:val="282"/>
        </w:trPr>
        <w:tc>
          <w:tcPr>
            <w:tcW w:w="1120" w:type="dxa"/>
            <w:vAlign w:val="bottom"/>
          </w:tcPr>
          <w:p>
            <w:pPr>
              <w:spacing w:after="0"/>
              <w:rPr>
                <w:sz w:val="24"/>
                <w:szCs w:val="24"/>
                <w:color w:val="auto"/>
              </w:rPr>
            </w:pPr>
          </w:p>
        </w:tc>
        <w:tc>
          <w:tcPr>
            <w:tcW w:w="28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compensation</w:t>
            </w:r>
          </w:p>
        </w:tc>
        <w:tc>
          <w:tcPr>
            <w:tcW w:w="1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6"/>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being sold for acct: MALLOY FAMILY TRUST, Lavell Malloy &amp; J Malloy TTEEs</w:t>
      </w:r>
    </w:p>
    <w:p>
      <w:pPr>
        <w:spacing w:after="0" w:line="56" w:lineRule="exact"/>
        <w:rPr>
          <w:sz w:val="20"/>
          <w:szCs w:val="20"/>
          <w:color w:val="auto"/>
        </w:rPr>
      </w:pPr>
    </w:p>
    <w:p>
      <w:pPr>
        <w:sectPr>
          <w:pgSz w:w="11900" w:h="16838" w:orient="portrait"/>
          <w:cols w:equalWidth="0" w:num="2">
            <w:col w:w="940" w:space="720"/>
            <w:col w:w="9580"/>
          </w:cols>
          <w:pgMar w:left="320" w:top="10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04/23/2026</w:t>
      </w:r>
    </w:p>
    <w:p>
      <w:pPr>
        <w:spacing w:after="0" w:line="50" w:lineRule="exact"/>
        <w:rPr>
          <w:sz w:val="20"/>
          <w:szCs w:val="20"/>
          <w:color w:val="auto"/>
        </w:rPr>
      </w:pPr>
    </w:p>
    <w:p>
      <w:pPr>
        <w:sectPr>
          <w:pgSz w:w="11900" w:h="16838" w:orient="portrait"/>
          <w:cols w:equalWidth="0" w:num="2">
            <w:col w:w="1320" w:space="340"/>
            <w:col w:w="9580"/>
          </w:cols>
          <w:pgMar w:left="320" w:top="10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2"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Lavell Malloy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2026-04-23T12:31:09Z</dcterms:created>
  <dcterms:modified xsi:type="dcterms:W3CDTF">2026-04-23T12:31:09Z</dcterms:modified>
</cp:coreProperties>
</file>